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D8" w:rsidRPr="00CB4239" w:rsidRDefault="00271AB4" w:rsidP="00AC3DE1">
      <w:pPr>
        <w:rPr>
          <w:rFonts w:cstheme="minorHAnsi"/>
          <w:sz w:val="24"/>
          <w:szCs w:val="24"/>
        </w:rPr>
      </w:pPr>
      <w:r>
        <w:rPr>
          <w:rFonts w:cstheme="minorHAnsi"/>
          <w:sz w:val="24"/>
          <w:szCs w:val="24"/>
        </w:rPr>
        <w:t>SKIN OF OUR TEETH</w:t>
      </w:r>
      <w:r w:rsidR="00635ED8" w:rsidRPr="00CB4239">
        <w:rPr>
          <w:rFonts w:cstheme="minorHAnsi"/>
          <w:sz w:val="24"/>
          <w:szCs w:val="24"/>
        </w:rPr>
        <w:tab/>
        <w:t>5:30 PM</w:t>
      </w:r>
      <w:r w:rsidR="00635ED8" w:rsidRPr="00CB4239">
        <w:rPr>
          <w:rFonts w:cstheme="minorHAnsi"/>
          <w:sz w:val="24"/>
          <w:szCs w:val="24"/>
        </w:rPr>
        <w:tab/>
      </w:r>
      <w:r w:rsidR="00635ED8" w:rsidRPr="00CB4239">
        <w:rPr>
          <w:rFonts w:cstheme="minorHAnsi"/>
          <w:sz w:val="24"/>
          <w:szCs w:val="24"/>
        </w:rPr>
        <w:tab/>
      </w:r>
      <w:r>
        <w:rPr>
          <w:rFonts w:cstheme="minorHAnsi"/>
          <w:sz w:val="24"/>
          <w:szCs w:val="24"/>
        </w:rPr>
        <w:t>11/03/2017</w:t>
      </w:r>
      <w:r w:rsidR="00FF498F">
        <w:rPr>
          <w:rFonts w:cstheme="minorHAnsi"/>
          <w:sz w:val="24"/>
          <w:szCs w:val="24"/>
        </w:rPr>
        <w:tab/>
      </w:r>
      <w:r w:rsidR="00635ED8" w:rsidRPr="00CB4239">
        <w:rPr>
          <w:rFonts w:cstheme="minorHAnsi"/>
          <w:sz w:val="24"/>
          <w:szCs w:val="24"/>
        </w:rPr>
        <w:tab/>
        <w:t>S. KOCH</w:t>
      </w:r>
    </w:p>
    <w:p w:rsidR="00635ED8" w:rsidRPr="00CB4239" w:rsidRDefault="00AC3DE1" w:rsidP="00B25135">
      <w:pPr>
        <w:spacing w:line="480" w:lineRule="auto"/>
        <w:rPr>
          <w:rFonts w:cstheme="minorHAnsi"/>
          <w:sz w:val="24"/>
          <w:szCs w:val="24"/>
        </w:rPr>
      </w:pPr>
      <w:r w:rsidRPr="00CB4239">
        <w:rPr>
          <w:rFonts w:cstheme="minorHAnsi"/>
          <w:sz w:val="24"/>
          <w:szCs w:val="24"/>
        </w:rPr>
        <w:tab/>
      </w:r>
      <w:r w:rsidR="00271AB4">
        <w:rPr>
          <w:sz w:val="24"/>
          <w:szCs w:val="24"/>
        </w:rPr>
        <w:t xml:space="preserve">The UW-River Falls University Theatre put on a play the weekend of Nov. 4 that explores issues of how humanity reacts to calamity. Sophia Koch (cook) has the story. </w:t>
      </w:r>
    </w:p>
    <w:p w:rsidR="00635ED8" w:rsidRPr="00CB4239" w:rsidRDefault="000037B3">
      <w:pPr>
        <w:rPr>
          <w:rFonts w:cstheme="minorHAnsi"/>
          <w:sz w:val="24"/>
          <w:szCs w:val="24"/>
        </w:rPr>
      </w:pPr>
      <w:r w:rsidRPr="00CB4239">
        <w:rPr>
          <w:rFonts w:cstheme="minorHAnsi"/>
          <w:sz w:val="24"/>
          <w:szCs w:val="24"/>
        </w:rPr>
        <w:t xml:space="preserve">MP3 </w:t>
      </w:r>
      <w:r w:rsidRPr="00FA26FE">
        <w:rPr>
          <w:rFonts w:cstheme="minorHAnsi"/>
          <w:sz w:val="24"/>
          <w:szCs w:val="24"/>
        </w:rPr>
        <w:t>RUNS</w:t>
      </w:r>
      <w:r w:rsidR="00E42BD8" w:rsidRPr="00FA26FE">
        <w:rPr>
          <w:rFonts w:cstheme="minorHAnsi"/>
          <w:sz w:val="24"/>
          <w:szCs w:val="24"/>
        </w:rPr>
        <w:t xml:space="preserve">: </w:t>
      </w:r>
      <w:r w:rsidR="003D5E9B">
        <w:rPr>
          <w:rFonts w:cstheme="minorHAnsi"/>
          <w:sz w:val="24"/>
          <w:szCs w:val="24"/>
        </w:rPr>
        <w:t>98</w:t>
      </w:r>
      <w:bookmarkStart w:id="0" w:name="_GoBack"/>
      <w:bookmarkEnd w:id="0"/>
      <w:r w:rsidR="0097221F" w:rsidRPr="00CB4239">
        <w:rPr>
          <w:rFonts w:cstheme="minorHAnsi"/>
          <w:sz w:val="24"/>
          <w:szCs w:val="24"/>
        </w:rPr>
        <w:tab/>
      </w:r>
      <w:r w:rsidR="00CB4239">
        <w:rPr>
          <w:rFonts w:cstheme="minorHAnsi"/>
          <w:sz w:val="24"/>
          <w:szCs w:val="24"/>
        </w:rPr>
        <w:tab/>
      </w:r>
      <w:r w:rsidR="00635ED8" w:rsidRPr="00CB4239">
        <w:rPr>
          <w:rFonts w:cstheme="minorHAnsi"/>
          <w:sz w:val="24"/>
          <w:szCs w:val="24"/>
        </w:rPr>
        <w:t>O/C: STD</w:t>
      </w:r>
    </w:p>
    <w:p w:rsidR="00B25135" w:rsidRPr="00CB4239" w:rsidRDefault="00FE719B" w:rsidP="00B25135">
      <w:pPr>
        <w:tabs>
          <w:tab w:val="left" w:pos="1080"/>
        </w:tabs>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NATHAN BROWN IS AN ELEMENTARY EDUCATION MAJOR AT UW-RIVER FALLS BY DAY, AND BY NIGHT HE IS HENRY ANTROBUS (AN-TROBE-US), AN IMMORTAL CHARACTER IN THORNTON WILDER’S PLAY “THE SKIN OF OUR TEETH.” BROWN AND ANTROBUS SEEMINGLY COULDN’T BE ANY MORE DIFFERENT, YET THERE WERE ASPECTS OF THE CHARACTER, BROWN SAID, THAT HE RECOGNIZED IN HIMSELF WHILE HE PLAYED HENRY FOR THE UNIVERSITY THEATRE PERFORMANCE NOVEMBER THIRD. </w:t>
      </w:r>
    </w:p>
    <w:p w:rsidR="00635ED8" w:rsidRPr="00CB4239" w:rsidRDefault="00FE719B" w:rsidP="00331C12">
      <w:pPr>
        <w:ind w:left="1440" w:hanging="1440"/>
        <w:rPr>
          <w:rFonts w:cstheme="minorHAnsi"/>
          <w:sz w:val="24"/>
          <w:szCs w:val="24"/>
        </w:rPr>
      </w:pPr>
      <w:r>
        <w:rPr>
          <w:rFonts w:cstheme="minorHAnsi"/>
          <w:sz w:val="24"/>
          <w:szCs w:val="24"/>
        </w:rPr>
        <w:t>NATHAN BROWN</w:t>
      </w:r>
      <w:r w:rsidRPr="00CB4239">
        <w:rPr>
          <w:rFonts w:cstheme="minorHAnsi"/>
          <w:sz w:val="24"/>
          <w:szCs w:val="24"/>
        </w:rPr>
        <w:t>:</w:t>
      </w:r>
      <w:r>
        <w:rPr>
          <w:sz w:val="24"/>
          <w:szCs w:val="24"/>
        </w:rPr>
        <w:t xml:space="preserve"> THIS PLAY IS, IT’S BROUGHT UP A LOT OF EMOTIONS THAT DEFINITELY EXIST WITHIN ME AND EXIST WITHIN OTHER PEOPLE, BUT WE OFTEN PREFER TO THINK THAT THEY DON’T EXIST, SO IT’S BEEN A WAY FOR ME TO UNDERSTAND WHAT I’M CAPABLE OF, REALLY…</w:t>
      </w:r>
    </w:p>
    <w:p w:rsidR="00E34EAD" w:rsidRPr="00CB4239" w:rsidRDefault="00FE719B" w:rsidP="00E32DE4">
      <w:pPr>
        <w:ind w:left="1530" w:hanging="1530"/>
        <w:rPr>
          <w:rFonts w:cstheme="minorHAnsi"/>
          <w:sz w:val="24"/>
          <w:szCs w:val="24"/>
        </w:rPr>
      </w:pPr>
      <w:r w:rsidRPr="00CB4239">
        <w:rPr>
          <w:rFonts w:cstheme="minorHAnsi"/>
          <w:sz w:val="24"/>
          <w:szCs w:val="24"/>
        </w:rPr>
        <w:t xml:space="preserve">SOPHIA KOCH: </w:t>
      </w:r>
      <w:r>
        <w:rPr>
          <w:rFonts w:cstheme="minorHAnsi"/>
          <w:sz w:val="24"/>
          <w:szCs w:val="24"/>
        </w:rPr>
        <w:t>THE PLAY ITSELF CAN BE CONFUSING, BECAUSE IT TAKES MULTIPLE LEAPS THROUGH TIME IN ORDER TO SHOW THE AUDIENCE HOW HUMANS REACT TO SOME OF THE BIGGEST CALAMITIES IN HISTORY, LIKE THE ICE AGE, BIBLICAL FLOOD AND WORLD WAR TWO. JAKE MARVIN IS AN UNDECIDED FRESHMAN FROM UWRF WHO ATTENDED THE PLAY, AND HE SAID THE PLAY’S FORMAT TOOK SOME GETTING USED TO.</w:t>
      </w:r>
    </w:p>
    <w:p w:rsidR="00DB1E21" w:rsidRPr="00CB4239" w:rsidRDefault="00FE719B" w:rsidP="00DB1E21">
      <w:pPr>
        <w:ind w:left="1440" w:hanging="1440"/>
        <w:rPr>
          <w:rFonts w:cstheme="minorHAnsi"/>
          <w:sz w:val="24"/>
          <w:szCs w:val="24"/>
        </w:rPr>
      </w:pPr>
      <w:r>
        <w:rPr>
          <w:rFonts w:cstheme="minorHAnsi"/>
          <w:sz w:val="24"/>
          <w:szCs w:val="24"/>
        </w:rPr>
        <w:t>JAKE MARVIN</w:t>
      </w:r>
      <w:r w:rsidRPr="00CB4239">
        <w:rPr>
          <w:rFonts w:cstheme="minorHAnsi"/>
          <w:sz w:val="24"/>
          <w:szCs w:val="24"/>
        </w:rPr>
        <w:t xml:space="preserve">: </w:t>
      </w:r>
      <w:r>
        <w:rPr>
          <w:rFonts w:cstheme="minorHAnsi"/>
          <w:sz w:val="24"/>
          <w:szCs w:val="24"/>
        </w:rPr>
        <w:t>I COULD SEE, DEFINITELY, THE APPEAL OF THE PLAY. I WAS VERY CONFUSED AT FIRST, BUT I STARTED TO GET INTO IT AS TIME WENT ON. IT WAS A LOT THROWN AT YOU IN THE FIRST ACT…</w:t>
      </w:r>
    </w:p>
    <w:p w:rsidR="0033375D" w:rsidRDefault="00FE719B" w:rsidP="003D5E9B">
      <w:pPr>
        <w:ind w:left="1440" w:hanging="1440"/>
        <w:rPr>
          <w:rFonts w:cstheme="minorHAnsi"/>
          <w:sz w:val="24"/>
          <w:szCs w:val="24"/>
        </w:rPr>
      </w:pPr>
      <w:r w:rsidRPr="00CB4239">
        <w:rPr>
          <w:rFonts w:cstheme="minorHAnsi"/>
          <w:sz w:val="24"/>
          <w:szCs w:val="24"/>
        </w:rPr>
        <w:t xml:space="preserve">SOPHIA KOCH: </w:t>
      </w:r>
      <w:r>
        <w:rPr>
          <w:rFonts w:cstheme="minorHAnsi"/>
          <w:sz w:val="24"/>
          <w:szCs w:val="24"/>
        </w:rPr>
        <w:t xml:space="preserve">THE UNIVERSITY THEATRE WILL BE PUTTING ON MORE PERFORMANCES OVER THE COMING ACADEMIC YEAR, THE NEXT OF WHICH IS “BEYOND THERAPY,” WHICH PLAYS DECEMBER FIFTH THROUGH NINTH. MORE DETAILED INFORMATION CAN BE FOUND ON THE UNIVERSITY THEATRE SITE. </w:t>
      </w:r>
      <w:r w:rsidRPr="00CB4239">
        <w:rPr>
          <w:rFonts w:cstheme="minorHAnsi"/>
          <w:sz w:val="24"/>
          <w:szCs w:val="24"/>
        </w:rPr>
        <w:t>FOR FALCON NEWS, I’M SOPHIA KOCH (COOK).</w:t>
      </w:r>
    </w:p>
    <w:p w:rsidR="003D5E9B" w:rsidRPr="00CB4239" w:rsidRDefault="003D5E9B" w:rsidP="003D5E9B">
      <w:pPr>
        <w:ind w:left="1440" w:hanging="1440"/>
        <w:rPr>
          <w:rFonts w:cstheme="minorHAnsi"/>
          <w:sz w:val="24"/>
          <w:szCs w:val="24"/>
        </w:rPr>
      </w:pPr>
    </w:p>
    <w:p w:rsidR="00182ABA" w:rsidRPr="00CB4239" w:rsidRDefault="00271AB4" w:rsidP="001F4332">
      <w:pPr>
        <w:spacing w:line="480" w:lineRule="auto"/>
        <w:ind w:firstLine="720"/>
        <w:rPr>
          <w:rFonts w:cstheme="minorHAnsi"/>
          <w:sz w:val="24"/>
          <w:szCs w:val="24"/>
        </w:rPr>
      </w:pPr>
      <w:r>
        <w:rPr>
          <w:rFonts w:cstheme="minorHAnsi"/>
          <w:sz w:val="24"/>
          <w:szCs w:val="24"/>
        </w:rPr>
        <w:t xml:space="preserve">There are multiple ways to interpret “The Skin of Our Teeth,” and for further reading, one can visit The Thornton Wilder Society for an in-depth synopsis and analysis of the play. </w:t>
      </w:r>
    </w:p>
    <w:p w:rsidR="00635ED8" w:rsidRPr="00CB4239" w:rsidRDefault="005F5780" w:rsidP="00063B66">
      <w:pPr>
        <w:spacing w:line="240" w:lineRule="auto"/>
        <w:ind w:left="1440" w:hanging="1440"/>
        <w:jc w:val="center"/>
        <w:rPr>
          <w:rFonts w:cstheme="minorHAnsi"/>
          <w:sz w:val="24"/>
          <w:szCs w:val="24"/>
        </w:rPr>
      </w:pPr>
      <w:r w:rsidRPr="00CB4239">
        <w:rPr>
          <w:rFonts w:cstheme="minorHAnsi"/>
          <w:sz w:val="24"/>
          <w:szCs w:val="24"/>
        </w:rPr>
        <w:lastRenderedPageBreak/>
        <w:t>###</w:t>
      </w:r>
    </w:p>
    <w:sectPr w:rsidR="00635ED8" w:rsidRPr="00CB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288A"/>
    <w:rsid w:val="00063B66"/>
    <w:rsid w:val="000A09AC"/>
    <w:rsid w:val="000A29B1"/>
    <w:rsid w:val="000C40AC"/>
    <w:rsid w:val="000F1096"/>
    <w:rsid w:val="00121D2F"/>
    <w:rsid w:val="00122A94"/>
    <w:rsid w:val="00136E7D"/>
    <w:rsid w:val="00182ABA"/>
    <w:rsid w:val="001B5A07"/>
    <w:rsid w:val="001B6708"/>
    <w:rsid w:val="001D2677"/>
    <w:rsid w:val="001F4332"/>
    <w:rsid w:val="002470A1"/>
    <w:rsid w:val="002638B0"/>
    <w:rsid w:val="00266A65"/>
    <w:rsid w:val="00271AB4"/>
    <w:rsid w:val="00271E45"/>
    <w:rsid w:val="002730EF"/>
    <w:rsid w:val="002B290A"/>
    <w:rsid w:val="002C22ED"/>
    <w:rsid w:val="002F00B7"/>
    <w:rsid w:val="00331813"/>
    <w:rsid w:val="00331C12"/>
    <w:rsid w:val="0033375D"/>
    <w:rsid w:val="003A530C"/>
    <w:rsid w:val="003B795F"/>
    <w:rsid w:val="003C3BFA"/>
    <w:rsid w:val="003D5E9B"/>
    <w:rsid w:val="00495271"/>
    <w:rsid w:val="004E24CB"/>
    <w:rsid w:val="00513EDF"/>
    <w:rsid w:val="0052581F"/>
    <w:rsid w:val="00535AD3"/>
    <w:rsid w:val="00556D87"/>
    <w:rsid w:val="005A7F3E"/>
    <w:rsid w:val="005B39CF"/>
    <w:rsid w:val="005C41A6"/>
    <w:rsid w:val="005F5780"/>
    <w:rsid w:val="00611C40"/>
    <w:rsid w:val="006209EA"/>
    <w:rsid w:val="0063429D"/>
    <w:rsid w:val="00635ED8"/>
    <w:rsid w:val="00672CD0"/>
    <w:rsid w:val="0071156E"/>
    <w:rsid w:val="00727B2C"/>
    <w:rsid w:val="0075241D"/>
    <w:rsid w:val="007869DE"/>
    <w:rsid w:val="00796FFB"/>
    <w:rsid w:val="007B3706"/>
    <w:rsid w:val="007B5ADD"/>
    <w:rsid w:val="007C3610"/>
    <w:rsid w:val="007F5EFA"/>
    <w:rsid w:val="00805D60"/>
    <w:rsid w:val="00816290"/>
    <w:rsid w:val="00831488"/>
    <w:rsid w:val="00832F2D"/>
    <w:rsid w:val="0083753A"/>
    <w:rsid w:val="008B311C"/>
    <w:rsid w:val="00911C03"/>
    <w:rsid w:val="00970F79"/>
    <w:rsid w:val="0097221F"/>
    <w:rsid w:val="00982AC5"/>
    <w:rsid w:val="009A16C7"/>
    <w:rsid w:val="009B06A0"/>
    <w:rsid w:val="009B2FBA"/>
    <w:rsid w:val="00A374F4"/>
    <w:rsid w:val="00A95AE1"/>
    <w:rsid w:val="00AA09C4"/>
    <w:rsid w:val="00AB1F9C"/>
    <w:rsid w:val="00AC3DE1"/>
    <w:rsid w:val="00AE3FAB"/>
    <w:rsid w:val="00AF110E"/>
    <w:rsid w:val="00AF3807"/>
    <w:rsid w:val="00AF7AE5"/>
    <w:rsid w:val="00B22C9B"/>
    <w:rsid w:val="00B25135"/>
    <w:rsid w:val="00B32CC6"/>
    <w:rsid w:val="00B76A95"/>
    <w:rsid w:val="00BB72F0"/>
    <w:rsid w:val="00BE7B05"/>
    <w:rsid w:val="00C26E8F"/>
    <w:rsid w:val="00C73336"/>
    <w:rsid w:val="00C77FCB"/>
    <w:rsid w:val="00C910F6"/>
    <w:rsid w:val="00CB4239"/>
    <w:rsid w:val="00CB7657"/>
    <w:rsid w:val="00D2079B"/>
    <w:rsid w:val="00D23592"/>
    <w:rsid w:val="00D23D83"/>
    <w:rsid w:val="00D918F8"/>
    <w:rsid w:val="00DB1E21"/>
    <w:rsid w:val="00E02FAA"/>
    <w:rsid w:val="00E32DE4"/>
    <w:rsid w:val="00E34EAD"/>
    <w:rsid w:val="00E42BD8"/>
    <w:rsid w:val="00E6189C"/>
    <w:rsid w:val="00E70239"/>
    <w:rsid w:val="00E7270B"/>
    <w:rsid w:val="00E85AD8"/>
    <w:rsid w:val="00EC6F53"/>
    <w:rsid w:val="00ED33A9"/>
    <w:rsid w:val="00F102A2"/>
    <w:rsid w:val="00F23E08"/>
    <w:rsid w:val="00F42E44"/>
    <w:rsid w:val="00F602DF"/>
    <w:rsid w:val="00FA26FE"/>
    <w:rsid w:val="00FA61F8"/>
    <w:rsid w:val="00FB09F9"/>
    <w:rsid w:val="00FC4DF5"/>
    <w:rsid w:val="00FE719B"/>
    <w:rsid w:val="00FF498F"/>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A24B"/>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Sophia Koch</cp:lastModifiedBy>
  <cp:revision>5</cp:revision>
  <dcterms:created xsi:type="dcterms:W3CDTF">2017-11-03T05:42:00Z</dcterms:created>
  <dcterms:modified xsi:type="dcterms:W3CDTF">2017-11-03T06:26:00Z</dcterms:modified>
</cp:coreProperties>
</file>