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14D3C" w14:textId="77777777" w:rsidR="00805D60" w:rsidRPr="001B6708" w:rsidRDefault="00635ED8" w:rsidP="00060A7D">
      <w:pPr>
        <w:tabs>
          <w:tab w:val="center" w:pos="4680"/>
          <w:tab w:val="right" w:pos="9360"/>
        </w:tabs>
        <w:spacing w:line="480" w:lineRule="auto"/>
        <w:rPr>
          <w:sz w:val="24"/>
          <w:szCs w:val="24"/>
        </w:rPr>
      </w:pPr>
      <w:r w:rsidRPr="001B6708">
        <w:rPr>
          <w:sz w:val="24"/>
          <w:szCs w:val="24"/>
        </w:rPr>
        <w:t>DIVERSITY</w:t>
      </w:r>
      <w:r w:rsidR="00821FF5">
        <w:rPr>
          <w:sz w:val="24"/>
          <w:szCs w:val="24"/>
        </w:rPr>
        <w:tab/>
      </w:r>
      <w:r w:rsidRPr="001B6708">
        <w:rPr>
          <w:sz w:val="24"/>
          <w:szCs w:val="24"/>
        </w:rPr>
        <w:t>1/29/17</w:t>
      </w:r>
      <w:r w:rsidR="00821FF5">
        <w:rPr>
          <w:sz w:val="24"/>
          <w:szCs w:val="24"/>
        </w:rPr>
        <w:tab/>
      </w:r>
      <w:r w:rsidRPr="001B6708">
        <w:rPr>
          <w:sz w:val="24"/>
          <w:szCs w:val="24"/>
        </w:rPr>
        <w:t>S. KOCH</w:t>
      </w:r>
    </w:p>
    <w:p w14:paraId="3FACCC84" w14:textId="0B70FBD7" w:rsidR="00635ED8" w:rsidRPr="001B6708" w:rsidRDefault="00635ED8" w:rsidP="00060A7D">
      <w:pPr>
        <w:spacing w:line="480" w:lineRule="auto"/>
        <w:rPr>
          <w:sz w:val="24"/>
          <w:szCs w:val="24"/>
        </w:rPr>
      </w:pPr>
      <w:r w:rsidRPr="001B6708">
        <w:rPr>
          <w:sz w:val="24"/>
          <w:szCs w:val="24"/>
        </w:rPr>
        <w:tab/>
      </w:r>
      <w:r w:rsidR="006209EA">
        <w:rPr>
          <w:sz w:val="24"/>
          <w:szCs w:val="24"/>
        </w:rPr>
        <w:t>In recognition of her outstanding efforts to promote inclusivity on university campu</w:t>
      </w:r>
      <w:r w:rsidR="00821FF5">
        <w:rPr>
          <w:sz w:val="24"/>
          <w:szCs w:val="24"/>
        </w:rPr>
        <w:t>ses, UW-River Falls psychology P</w:t>
      </w:r>
      <w:r w:rsidR="006209EA">
        <w:rPr>
          <w:sz w:val="24"/>
          <w:szCs w:val="24"/>
        </w:rPr>
        <w:t xml:space="preserve">rofessor Cyndi Kernahan </w:t>
      </w:r>
      <w:r w:rsidR="00821FF5">
        <w:rPr>
          <w:sz w:val="24"/>
          <w:szCs w:val="24"/>
        </w:rPr>
        <w:t>has been honored with</w:t>
      </w:r>
      <w:r w:rsidR="006209EA">
        <w:rPr>
          <w:sz w:val="24"/>
          <w:szCs w:val="24"/>
        </w:rPr>
        <w:t xml:space="preserve"> the 2017 Board of Regents Diversity Awar</w:t>
      </w:r>
      <w:r w:rsidR="00821FF5">
        <w:rPr>
          <w:sz w:val="24"/>
          <w:szCs w:val="24"/>
        </w:rPr>
        <w:t>d</w:t>
      </w:r>
      <w:r w:rsidR="006209EA">
        <w:rPr>
          <w:sz w:val="24"/>
          <w:szCs w:val="24"/>
        </w:rPr>
        <w:t xml:space="preserve">. </w:t>
      </w:r>
      <w:r w:rsidR="0083753A">
        <w:rPr>
          <w:sz w:val="24"/>
          <w:szCs w:val="24"/>
        </w:rPr>
        <w:t xml:space="preserve">Sophia Koch </w:t>
      </w:r>
      <w:r w:rsidR="00287B68">
        <w:rPr>
          <w:sz w:val="24"/>
          <w:szCs w:val="24"/>
        </w:rPr>
        <w:t xml:space="preserve">(COOK) </w:t>
      </w:r>
      <w:bookmarkStart w:id="0" w:name="_GoBack"/>
      <w:bookmarkEnd w:id="0"/>
      <w:r w:rsidR="0083753A">
        <w:rPr>
          <w:sz w:val="24"/>
          <w:szCs w:val="24"/>
        </w:rPr>
        <w:t xml:space="preserve">has the story. </w:t>
      </w:r>
    </w:p>
    <w:p w14:paraId="632EB5FF" w14:textId="77777777" w:rsidR="00635ED8" w:rsidRPr="00060A7D" w:rsidRDefault="00635ED8" w:rsidP="000D61DD">
      <w:pPr>
        <w:tabs>
          <w:tab w:val="center" w:pos="4680"/>
          <w:tab w:val="right" w:pos="9360"/>
        </w:tabs>
        <w:rPr>
          <w:sz w:val="20"/>
          <w:szCs w:val="20"/>
        </w:rPr>
      </w:pPr>
      <w:r w:rsidRPr="00060A7D">
        <w:rPr>
          <w:sz w:val="20"/>
          <w:szCs w:val="20"/>
        </w:rPr>
        <w:t xml:space="preserve">MP3 RUNS: </w:t>
      </w:r>
      <w:r w:rsidR="0088254B" w:rsidRPr="00060A7D">
        <w:rPr>
          <w:sz w:val="20"/>
          <w:szCs w:val="20"/>
        </w:rPr>
        <w:t>1:12</w:t>
      </w:r>
      <w:r w:rsidR="000D61DD" w:rsidRPr="00060A7D">
        <w:rPr>
          <w:sz w:val="20"/>
          <w:szCs w:val="20"/>
        </w:rPr>
        <w:tab/>
      </w:r>
      <w:r w:rsidR="000D61DD" w:rsidRPr="00060A7D">
        <w:rPr>
          <w:sz w:val="20"/>
          <w:szCs w:val="20"/>
        </w:rPr>
        <w:tab/>
      </w:r>
      <w:r w:rsidRPr="00060A7D">
        <w:rPr>
          <w:sz w:val="20"/>
          <w:szCs w:val="20"/>
        </w:rPr>
        <w:t>O/C: STD</w:t>
      </w:r>
    </w:p>
    <w:p w14:paraId="1208F3DF" w14:textId="77777777" w:rsidR="00635ED8" w:rsidRDefault="00635ED8" w:rsidP="00060A7D">
      <w:pPr>
        <w:tabs>
          <w:tab w:val="left" w:pos="1080"/>
        </w:tabs>
        <w:spacing w:after="0" w:line="240" w:lineRule="auto"/>
        <w:ind w:left="2160" w:hanging="2160"/>
        <w:rPr>
          <w:sz w:val="20"/>
          <w:szCs w:val="20"/>
        </w:rPr>
      </w:pPr>
      <w:r w:rsidRPr="00060A7D">
        <w:rPr>
          <w:sz w:val="20"/>
          <w:szCs w:val="20"/>
        </w:rPr>
        <w:t xml:space="preserve">BRAD CASKEY: </w:t>
      </w:r>
      <w:r w:rsidR="00060A7D">
        <w:rPr>
          <w:sz w:val="20"/>
          <w:szCs w:val="20"/>
        </w:rPr>
        <w:tab/>
      </w:r>
      <w:r w:rsidRPr="00060A7D">
        <w:rPr>
          <w:sz w:val="20"/>
          <w:szCs w:val="20"/>
        </w:rPr>
        <w:t xml:space="preserve">SOMETIMES THERE ARE AWARDS WHERE A PERSON HAS DONE SOMETHING VERY SPECIFIC, AND YOU NOMINATE THEM BECAUSE THEY DID X. BUT THIS ISN’T THAT CASE. WHEN CYNDI’S NAME CAME UP, IT WAS REALLY ME THINKING OF A KIND OF A LIFETIME ACHIEVEMENT AWARD. </w:t>
      </w:r>
    </w:p>
    <w:p w14:paraId="7C806BA1" w14:textId="77777777" w:rsidR="00060A7D" w:rsidRPr="00060A7D" w:rsidRDefault="00060A7D" w:rsidP="00060A7D">
      <w:pPr>
        <w:tabs>
          <w:tab w:val="left" w:pos="1080"/>
        </w:tabs>
        <w:spacing w:after="0" w:line="240" w:lineRule="auto"/>
        <w:ind w:left="2160" w:hanging="2160"/>
        <w:rPr>
          <w:sz w:val="20"/>
          <w:szCs w:val="20"/>
        </w:rPr>
      </w:pPr>
    </w:p>
    <w:p w14:paraId="65ADF37A" w14:textId="0940715E" w:rsidR="00635ED8" w:rsidRDefault="00635ED8" w:rsidP="00060A7D">
      <w:pPr>
        <w:spacing w:after="0" w:line="240" w:lineRule="auto"/>
        <w:ind w:left="2160" w:hanging="2160"/>
        <w:rPr>
          <w:sz w:val="20"/>
          <w:szCs w:val="20"/>
        </w:rPr>
      </w:pPr>
      <w:r w:rsidRPr="00060A7D">
        <w:rPr>
          <w:sz w:val="20"/>
          <w:szCs w:val="20"/>
        </w:rPr>
        <w:t xml:space="preserve">SOPHIA KOCH: </w:t>
      </w:r>
      <w:r w:rsidR="00060A7D">
        <w:rPr>
          <w:sz w:val="20"/>
          <w:szCs w:val="20"/>
        </w:rPr>
        <w:tab/>
      </w:r>
      <w:r w:rsidRPr="00060A7D">
        <w:rPr>
          <w:sz w:val="20"/>
          <w:szCs w:val="20"/>
        </w:rPr>
        <w:t>THAT WAS</w:t>
      </w:r>
      <w:r w:rsidR="00E34EAD" w:rsidRPr="00060A7D">
        <w:rPr>
          <w:sz w:val="20"/>
          <w:szCs w:val="20"/>
        </w:rPr>
        <w:t xml:space="preserve"> DEAN BRAD CASKEY OF THE COLLEGE OF ARTS AND SCIENCES, WHO HAS BEEN A COLLEAGUE OF KERNAHAN’S SINCE SHE BEGAN WORK ON CAMPUS IN 1999 AND WHO </w:t>
      </w:r>
      <w:r w:rsidR="00A85AE3">
        <w:rPr>
          <w:sz w:val="20"/>
          <w:szCs w:val="20"/>
        </w:rPr>
        <w:t xml:space="preserve">HAS </w:t>
      </w:r>
      <w:r w:rsidR="00E34EAD" w:rsidRPr="00060A7D">
        <w:rPr>
          <w:sz w:val="20"/>
          <w:szCs w:val="20"/>
        </w:rPr>
        <w:t>COORDINATED THE PROCESS FOR HER NOMINATION. THE DIVERSITY AWARD WAS GIVEN TO KERNAHAN IN</w:t>
      </w:r>
      <w:r w:rsidR="00060A7D">
        <w:rPr>
          <w:sz w:val="20"/>
          <w:szCs w:val="20"/>
        </w:rPr>
        <w:t xml:space="preserve"> REGOG</w:t>
      </w:r>
      <w:r w:rsidR="00E34EAD" w:rsidRPr="00060A7D">
        <w:rPr>
          <w:sz w:val="20"/>
          <w:szCs w:val="20"/>
        </w:rPr>
        <w:t xml:space="preserve">NITION OF A LONG CAREER TEACHING STUDENTS AND INSTRUCTORS ALIKE ON HOW TO BE MORE INCLUSIVE OF MINORITY POPULATIONS. </w:t>
      </w:r>
    </w:p>
    <w:p w14:paraId="5D62700D" w14:textId="77777777" w:rsidR="00060A7D" w:rsidRPr="00060A7D" w:rsidRDefault="00060A7D" w:rsidP="00060A7D">
      <w:pPr>
        <w:spacing w:after="0" w:line="240" w:lineRule="auto"/>
        <w:ind w:left="2160" w:hanging="2160"/>
        <w:rPr>
          <w:sz w:val="20"/>
          <w:szCs w:val="20"/>
        </w:rPr>
      </w:pPr>
    </w:p>
    <w:p w14:paraId="24718FAC" w14:textId="77777777" w:rsidR="00E34EAD" w:rsidRDefault="00E34EAD" w:rsidP="00060A7D">
      <w:pPr>
        <w:spacing w:after="0" w:line="240" w:lineRule="auto"/>
        <w:ind w:left="2160" w:hanging="2160"/>
        <w:rPr>
          <w:sz w:val="20"/>
          <w:szCs w:val="20"/>
        </w:rPr>
      </w:pPr>
      <w:r w:rsidRPr="00060A7D">
        <w:rPr>
          <w:sz w:val="20"/>
          <w:szCs w:val="20"/>
        </w:rPr>
        <w:t xml:space="preserve">CYNDI KERNAHAN: </w:t>
      </w:r>
      <w:r w:rsidR="00060A7D">
        <w:rPr>
          <w:sz w:val="20"/>
          <w:szCs w:val="20"/>
        </w:rPr>
        <w:tab/>
      </w:r>
      <w:r w:rsidRPr="00060A7D">
        <w:rPr>
          <w:sz w:val="20"/>
          <w:szCs w:val="20"/>
        </w:rPr>
        <w:t>WHAT I DO IS I</w:t>
      </w:r>
      <w:r w:rsidR="00AF110E" w:rsidRPr="00060A7D">
        <w:rPr>
          <w:sz w:val="20"/>
          <w:szCs w:val="20"/>
        </w:rPr>
        <w:t xml:space="preserve"> JUST</w:t>
      </w:r>
      <w:r w:rsidRPr="00060A7D">
        <w:rPr>
          <w:sz w:val="20"/>
          <w:szCs w:val="20"/>
        </w:rPr>
        <w:t xml:space="preserve"> LOOK AT THE SCIENCE</w:t>
      </w:r>
      <w:r w:rsidR="00AF110E" w:rsidRPr="00060A7D">
        <w:rPr>
          <w:sz w:val="20"/>
          <w:szCs w:val="20"/>
        </w:rPr>
        <w:t xml:space="preserve"> AND I’M ALWAYS KEEPING UP WITH THE SCIENCE, AND THEN I USE THAT,</w:t>
      </w:r>
      <w:r w:rsidRPr="00060A7D">
        <w:rPr>
          <w:sz w:val="20"/>
          <w:szCs w:val="20"/>
        </w:rPr>
        <w:t xml:space="preserve"> I TRY TO TRANSLATE THAT FOR OTHER INSTRUCTORS AND TRANSLATE THAT FOR PEOPLE ON CAMPUS SO THAT WE CAN CREATE POLICIES THAT HAVE A CHANCE OF BEING HELPFUL. I’M A BIG BELIEVER IN USING EVIDENCE TO MAKE DECISIONS LIKE THAT, AND ALSO I TRY TO CONVEY AS MUCH OF THAT IN MY TEACHING AND MY WORKSHOPS AS POSSIBLE. </w:t>
      </w:r>
    </w:p>
    <w:p w14:paraId="33A17102" w14:textId="77777777" w:rsidR="00060A7D" w:rsidRPr="00060A7D" w:rsidRDefault="00060A7D" w:rsidP="00060A7D">
      <w:pPr>
        <w:spacing w:after="0" w:line="240" w:lineRule="auto"/>
        <w:ind w:left="2160" w:hanging="2160"/>
        <w:rPr>
          <w:sz w:val="20"/>
          <w:szCs w:val="20"/>
        </w:rPr>
      </w:pPr>
    </w:p>
    <w:p w14:paraId="5379240E" w14:textId="77777777" w:rsidR="00AB1F9C" w:rsidRDefault="00E34EAD" w:rsidP="00060A7D">
      <w:pPr>
        <w:spacing w:after="0" w:line="240" w:lineRule="auto"/>
        <w:ind w:left="2160" w:hanging="2160"/>
        <w:rPr>
          <w:sz w:val="20"/>
          <w:szCs w:val="20"/>
        </w:rPr>
      </w:pPr>
      <w:r w:rsidRPr="00060A7D">
        <w:rPr>
          <w:sz w:val="20"/>
          <w:szCs w:val="20"/>
        </w:rPr>
        <w:t xml:space="preserve">SOPHIA KOCH: </w:t>
      </w:r>
      <w:r w:rsidR="00060A7D">
        <w:rPr>
          <w:sz w:val="20"/>
          <w:szCs w:val="20"/>
        </w:rPr>
        <w:tab/>
      </w:r>
      <w:r w:rsidR="005B39CF" w:rsidRPr="00060A7D">
        <w:rPr>
          <w:sz w:val="20"/>
          <w:szCs w:val="20"/>
        </w:rPr>
        <w:t xml:space="preserve">KERNAHAN PLANS TO CONTINUE HER WORK ON CAMPUS, AND HER COURSE “PSYCHOLOGY OF PREJUDICE AND RACISM” IS CURRENTLY BEING OFFERED FOR THE SPRING SEMESTER. </w:t>
      </w:r>
      <w:r w:rsidRPr="00060A7D">
        <w:rPr>
          <w:sz w:val="20"/>
          <w:szCs w:val="20"/>
        </w:rPr>
        <w:t xml:space="preserve">FOR THE FALCON NEWS SERVICE, I’M SOPHIA KOCH. </w:t>
      </w:r>
    </w:p>
    <w:p w14:paraId="69690E1E" w14:textId="77777777" w:rsidR="00060A7D" w:rsidRPr="00060A7D" w:rsidRDefault="00060A7D" w:rsidP="00060A7D">
      <w:pPr>
        <w:spacing w:after="0" w:line="240" w:lineRule="auto"/>
        <w:ind w:left="2160" w:hanging="2160"/>
        <w:rPr>
          <w:sz w:val="20"/>
          <w:szCs w:val="20"/>
        </w:rPr>
      </w:pPr>
    </w:p>
    <w:p w14:paraId="7E4F775A" w14:textId="77777777" w:rsidR="00AB1F9C" w:rsidRPr="001B6708" w:rsidRDefault="00AB1F9C" w:rsidP="00AB1F9C">
      <w:pPr>
        <w:spacing w:line="240" w:lineRule="auto"/>
        <w:ind w:left="1440" w:hanging="1440"/>
        <w:jc w:val="center"/>
        <w:rPr>
          <w:rFonts w:cs="Times New Roman"/>
          <w:sz w:val="24"/>
          <w:szCs w:val="24"/>
        </w:rPr>
      </w:pPr>
      <w:r w:rsidRPr="001B6708">
        <w:rPr>
          <w:rFonts w:cs="Times New Roman"/>
          <w:sz w:val="24"/>
          <w:szCs w:val="24"/>
        </w:rPr>
        <w:t>###</w:t>
      </w:r>
    </w:p>
    <w:p w14:paraId="49A2AB76" w14:textId="77777777" w:rsidR="00635ED8" w:rsidRPr="001B6708" w:rsidRDefault="00635ED8" w:rsidP="00E34EAD">
      <w:pPr>
        <w:rPr>
          <w:sz w:val="24"/>
          <w:szCs w:val="24"/>
        </w:rPr>
      </w:pPr>
    </w:p>
    <w:sectPr w:rsidR="00635ED8" w:rsidRPr="001B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6"/>
    <w:rsid w:val="00060A7D"/>
    <w:rsid w:val="000D61DD"/>
    <w:rsid w:val="001B5A07"/>
    <w:rsid w:val="001B6708"/>
    <w:rsid w:val="00287B68"/>
    <w:rsid w:val="00331C12"/>
    <w:rsid w:val="003A530C"/>
    <w:rsid w:val="005B39CF"/>
    <w:rsid w:val="00611C40"/>
    <w:rsid w:val="006209EA"/>
    <w:rsid w:val="0063429D"/>
    <w:rsid w:val="00635ED8"/>
    <w:rsid w:val="00805D60"/>
    <w:rsid w:val="00821FF5"/>
    <w:rsid w:val="0083753A"/>
    <w:rsid w:val="0088254B"/>
    <w:rsid w:val="00A85AE3"/>
    <w:rsid w:val="00AB1F9C"/>
    <w:rsid w:val="00AF110E"/>
    <w:rsid w:val="00B32CC6"/>
    <w:rsid w:val="00E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C8B0"/>
  <w15:chartTrackingRefBased/>
  <w15:docId w15:val="{6B990183-9623-4D22-BBD6-450DC7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Koch</dc:creator>
  <cp:keywords/>
  <dc:description/>
  <cp:lastModifiedBy>Andris Straumanis</cp:lastModifiedBy>
  <cp:revision>12</cp:revision>
  <dcterms:created xsi:type="dcterms:W3CDTF">2017-01-29T14:48:00Z</dcterms:created>
  <dcterms:modified xsi:type="dcterms:W3CDTF">2017-01-30T04:30:00Z</dcterms:modified>
</cp:coreProperties>
</file>